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306" w:rsidRPr="000D0423" w:rsidRDefault="000D0423" w:rsidP="000D0423">
      <w:pPr>
        <w:spacing w:before="300" w:after="150" w:line="240" w:lineRule="auto"/>
        <w:jc w:val="center"/>
        <w:outlineLvl w:val="0"/>
        <w:rPr>
          <w:rFonts w:ascii="Liberation Serif" w:eastAsia="Times New Roman" w:hAnsi="Liberation Serif" w:cs="Arial"/>
          <w:b/>
          <w:color w:val="212121"/>
          <w:kern w:val="36"/>
          <w:sz w:val="24"/>
          <w:szCs w:val="24"/>
          <w:lang w:eastAsia="ru-RU"/>
        </w:rPr>
      </w:pPr>
      <w:bookmarkStart w:id="0" w:name="_GoBack"/>
      <w:bookmarkEnd w:id="0"/>
      <w:r w:rsidRPr="000D0423">
        <w:rPr>
          <w:rFonts w:ascii="Liberation Serif" w:eastAsia="Times New Roman" w:hAnsi="Liberation Serif" w:cs="Arial"/>
          <w:b/>
          <w:color w:val="1C3316"/>
          <w:kern w:val="36"/>
          <w:sz w:val="24"/>
          <w:szCs w:val="24"/>
          <w:lang w:eastAsia="ru-RU"/>
        </w:rPr>
        <w:t>Работодатели</w:t>
      </w:r>
      <w:r>
        <w:rPr>
          <w:rFonts w:ascii="Liberation Serif" w:eastAsia="Times New Roman" w:hAnsi="Liberation Serif" w:cs="Arial"/>
          <w:b/>
          <w:color w:val="1C3316"/>
          <w:kern w:val="36"/>
          <w:sz w:val="24"/>
          <w:szCs w:val="24"/>
          <w:lang w:eastAsia="ru-RU"/>
        </w:rPr>
        <w:t xml:space="preserve"> мо</w:t>
      </w:r>
      <w:r w:rsidRPr="000D0423">
        <w:rPr>
          <w:rFonts w:ascii="Liberation Serif" w:eastAsia="Times New Roman" w:hAnsi="Liberation Serif" w:cs="Arial"/>
          <w:b/>
          <w:color w:val="1C3316"/>
          <w:kern w:val="36"/>
          <w:sz w:val="24"/>
          <w:szCs w:val="24"/>
          <w:lang w:eastAsia="ru-RU"/>
        </w:rPr>
        <w:t>гут получить до 100 тысяч рублей за одного работника</w:t>
      </w:r>
    </w:p>
    <w:p w:rsidR="00C81306" w:rsidRPr="00C81306" w:rsidRDefault="00C81306" w:rsidP="000D0423">
      <w:pPr>
        <w:tabs>
          <w:tab w:val="left" w:pos="3000"/>
        </w:tabs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</w:pPr>
    </w:p>
    <w:p w:rsidR="000D0423" w:rsidRDefault="000D0423" w:rsidP="000D0423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>Работодатели  могут</w:t>
      </w:r>
      <w:proofErr w:type="gramEnd"/>
      <w:r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 xml:space="preserve"> получить субсидии</w:t>
      </w:r>
      <w:r w:rsidR="00405D59" w:rsidRPr="00405D59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 xml:space="preserve"> на компенсацию затрат на выплату зараб</w:t>
      </w:r>
      <w:r w:rsidR="00405D59" w:rsidRPr="00C81306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 xml:space="preserve">отной платы </w:t>
      </w:r>
      <w:r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>при трудоустройстве отдельных категорий граждан</w:t>
      </w:r>
      <w:r w:rsidR="00405D59" w:rsidRPr="00C81306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D0423" w:rsidRDefault="000D0423" w:rsidP="000D0423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</w:pPr>
    </w:p>
    <w:p w:rsidR="00405D59" w:rsidRPr="00C81306" w:rsidRDefault="00405D59" w:rsidP="000D0423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</w:pPr>
      <w:r w:rsidRPr="00C81306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>Категории работников при трудоустройстве которых предоставляются субсидии</w:t>
      </w:r>
      <w:r w:rsidR="00C81306" w:rsidRPr="00C81306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405D59" w:rsidRPr="00C81306" w:rsidRDefault="000D0423" w:rsidP="000D0423">
      <w:pPr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 xml:space="preserve">-  </w:t>
      </w:r>
      <w:r w:rsidR="00405D59" w:rsidRPr="00405D59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>участники СВО</w:t>
      </w:r>
      <w:r w:rsidR="00405D59" w:rsidRPr="00C81306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="00405D59" w:rsidRPr="00405D59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 xml:space="preserve">члены семей лиц, погибших в ходе </w:t>
      </w:r>
      <w:proofErr w:type="gramStart"/>
      <w:r w:rsidR="00405D59" w:rsidRPr="00405D59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>СВО;</w:t>
      </w:r>
      <w:r w:rsidR="00405D59" w:rsidRPr="00405D5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405D59" w:rsidRPr="00405D59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>инвалиды;</w:t>
      </w:r>
      <w:r w:rsidR="00405D59" w:rsidRPr="00405D5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405D59" w:rsidRPr="00405D59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>граждане, уволенные с военной службы, и члены их семей;</w:t>
      </w:r>
      <w:r w:rsidR="00405D59" w:rsidRPr="00405D5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 xml:space="preserve">-  </w:t>
      </w:r>
      <w:r w:rsidR="00405D59" w:rsidRPr="00405D59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>одинокие и многодетные родители, воспитывающие несовершеннолетних детей;</w:t>
      </w:r>
      <w:r w:rsidR="00405D59" w:rsidRPr="00405D5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 xml:space="preserve">-  </w:t>
      </w:r>
      <w:r w:rsidR="00405D59" w:rsidRPr="00405D59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>лица, освобожденные из учреждений, исполняющих наказание в виде лишения свободы</w:t>
      </w:r>
      <w:r w:rsidR="00405D59" w:rsidRPr="00C81306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405D59" w:rsidRPr="00C81306" w:rsidRDefault="00405D59" w:rsidP="00C81306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</w:pPr>
    </w:p>
    <w:p w:rsidR="00405D59" w:rsidRPr="00C81306" w:rsidRDefault="00405D59" w:rsidP="00C81306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</w:pPr>
      <w:r w:rsidRPr="00405D59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>Размер субсидии</w:t>
      </w:r>
      <w:r w:rsidRPr="00C81306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 xml:space="preserve"> на одного работника</w:t>
      </w:r>
      <w:r w:rsidRPr="00405D59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81306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405D59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>3 МРОТ, увеличенны</w:t>
      </w:r>
      <w:r w:rsidRPr="00C81306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>х</w:t>
      </w:r>
      <w:r w:rsidRPr="00405D59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 xml:space="preserve"> на сумму страховых взносов и районный коэффициент</w:t>
      </w:r>
      <w:r w:rsidRPr="00C81306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05D59" w:rsidRPr="00C81306" w:rsidRDefault="00405D59" w:rsidP="00C81306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</w:pPr>
    </w:p>
    <w:p w:rsidR="00496837" w:rsidRPr="00C81306" w:rsidRDefault="00C81306" w:rsidP="00C81306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 xml:space="preserve">Подробную информацию </w:t>
      </w:r>
      <w:r w:rsidR="000D0423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>можно</w:t>
      </w:r>
      <w:r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 xml:space="preserve"> получить в Каменск-Уральском центре занятости. Телефоны: +7</w:t>
      </w:r>
      <w:r w:rsidR="00405D59" w:rsidRPr="00405D59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>(</w:t>
      </w:r>
      <w:r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>3439)</w:t>
      </w:r>
      <w:r w:rsidR="00405D59" w:rsidRPr="00C81306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 xml:space="preserve">32-42-81, </w:t>
      </w:r>
      <w:r w:rsidR="00405D59" w:rsidRPr="00405D59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>+7 (</w:t>
      </w:r>
      <w:r w:rsidR="00405D59" w:rsidRPr="00C81306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>3439) 32-42-62</w:t>
      </w:r>
      <w:proofErr w:type="gramStart"/>
      <w:r w:rsidR="00405D59" w:rsidRPr="00C81306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>; :</w:t>
      </w:r>
      <w:proofErr w:type="gramEnd"/>
      <w:r w:rsidR="00405D59" w:rsidRPr="00405D59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>+7 (</w:t>
      </w:r>
      <w:r w:rsidR="00405D59" w:rsidRPr="00C81306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>3439) 32-56-36.</w:t>
      </w:r>
    </w:p>
    <w:sectPr w:rsidR="00496837" w:rsidRPr="00C8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59"/>
    <w:rsid w:val="000D0423"/>
    <w:rsid w:val="00405D59"/>
    <w:rsid w:val="00496837"/>
    <w:rsid w:val="0086782A"/>
    <w:rsid w:val="00C8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62D1E-12A6-4CC2-9959-9ADA7BB5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ustinova</dc:creator>
  <cp:keywords/>
  <dc:description/>
  <cp:lastModifiedBy>stat2</cp:lastModifiedBy>
  <cp:revision>2</cp:revision>
  <dcterms:created xsi:type="dcterms:W3CDTF">2025-09-26T07:00:00Z</dcterms:created>
  <dcterms:modified xsi:type="dcterms:W3CDTF">2025-09-26T07:00:00Z</dcterms:modified>
</cp:coreProperties>
</file>